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01368948"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For </w:t>
      </w:r>
      <w:r w:rsidR="005679F8">
        <w:rPr>
          <w:rFonts w:ascii="Calibri" w:eastAsia="MS Mincho" w:hAnsi="Calibri" w:cs="Arial"/>
          <w:sz w:val="24"/>
          <w:szCs w:val="24"/>
          <w:lang w:eastAsia="sv-SE"/>
        </w:rPr>
        <w:t>Forsvarsmateriell</w:t>
      </w:r>
      <w:r w:rsidRPr="00776A33">
        <w:rPr>
          <w:rFonts w:ascii="Calibri" w:eastAsia="MS Mincho" w:hAnsi="Calibri" w:cs="Arial"/>
          <w:sz w:val="24"/>
          <w:szCs w:val="24"/>
          <w:lang w:eastAsia="sv-SE"/>
        </w:rPr>
        <w:t>, heretter kalt oppdragsgiver,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w:t>
      </w:r>
      <w:r w:rsidR="00187DEF">
        <w:rPr>
          <w:rFonts w:ascii="Calibri" w:eastAsia="MS Mincho" w:hAnsi="Calibri" w:cs="Arial"/>
          <w:sz w:val="24"/>
          <w:szCs w:val="24"/>
          <w:lang w:eastAsia="sv-SE"/>
        </w:rPr>
        <w:t xml:space="preserve"> </w:t>
      </w:r>
      <w:r w:rsidR="00D37623">
        <w:rPr>
          <w:rFonts w:ascii="Calibri" w:eastAsia="MS Mincho" w:hAnsi="Calibri" w:cs="Arial"/>
          <w:sz w:val="24"/>
          <w:szCs w:val="24"/>
          <w:lang w:eastAsia="sv-SE"/>
        </w:rPr>
        <w:t xml:space="preserve">Vedlegg G </w:t>
      </w:r>
      <w:r w:rsidR="00A07BDE">
        <w:rPr>
          <w:rFonts w:ascii="Calibri" w:eastAsia="MS Mincho" w:hAnsi="Calibri" w:cs="Arial"/>
          <w:sz w:val="24"/>
          <w:szCs w:val="24"/>
          <w:lang w:eastAsia="sv-SE"/>
        </w:rPr>
        <w:t xml:space="preserve">– Kontraktsvilkår for ivaretakelse av </w:t>
      </w:r>
      <w:r w:rsidR="00A3674D">
        <w:rPr>
          <w:rFonts w:ascii="Calibri" w:eastAsia="MS Mincho" w:hAnsi="Calibri" w:cs="Arial"/>
          <w:sz w:val="24"/>
          <w:szCs w:val="24"/>
          <w:lang w:eastAsia="sv-SE"/>
        </w:rPr>
        <w:t>grunnleggende menneskerettigheter i leverandørkjeden</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4D312AAF"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w:t>
      </w:r>
      <w:r w:rsidR="00BD1EAC">
        <w:rPr>
          <w:rFonts w:ascii="Calibri" w:eastAsia="MS Mincho" w:hAnsi="Calibri" w:cs="Arial"/>
          <w:sz w:val="24"/>
          <w:szCs w:val="24"/>
          <w:lang w:eastAsia="sv-SE"/>
        </w:rPr>
        <w:t xml:space="preserve">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4FEB264F" w:rsidR="0036662A" w:rsidRPr="00776A33" w:rsidRDefault="0036662A" w:rsidP="0011724A">
            <w:pPr>
              <w:spacing w:after="120" w:line="240" w:lineRule="auto"/>
              <w:rPr>
                <w:rFonts w:ascii="Calibri" w:eastAsia="MS Mincho" w:hAnsi="Calibri" w:cs="Arial"/>
                <w:sz w:val="24"/>
                <w:szCs w:val="24"/>
                <w:lang w:eastAsia="sv-SE"/>
              </w:rPr>
            </w:pP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5695868E" w:rsidR="0036662A" w:rsidRPr="00776A33" w:rsidRDefault="006E685F"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2924039656</w:t>
            </w:r>
          </w:p>
        </w:tc>
      </w:tr>
      <w:tr w:rsidR="0036662A" w:rsidRPr="00776A33" w14:paraId="6F2ECB00" w14:textId="77777777" w:rsidTr="00EA2F95">
        <w:trPr>
          <w:trHeight w:val="244"/>
        </w:trPr>
        <w:tc>
          <w:tcPr>
            <w:tcW w:w="9214" w:type="dxa"/>
          </w:tcPr>
          <w:p w14:paraId="06800A70"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Svarfrist:</w:t>
            </w:r>
          </w:p>
        </w:tc>
        <w:tc>
          <w:tcPr>
            <w:tcW w:w="6521" w:type="dxa"/>
          </w:tcPr>
          <w:p w14:paraId="791D2C06" w14:textId="27945967" w:rsidR="0036662A" w:rsidRPr="00776A33" w:rsidRDefault="006E685F"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Tidspunkt for tilbudsfrist</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77777777" w:rsidR="00C354D4" w:rsidRPr="00776A33" w:rsidRDefault="00C354D4" w:rsidP="007A0774">
            <w:pPr>
              <w:spacing w:after="120" w:line="240" w:lineRule="auto"/>
              <w:ind w:right="4210"/>
              <w:rPr>
                <w:rFonts w:ascii="Calibri" w:eastAsia="MS Mincho" w:hAnsi="Calibri" w:cs="Arial"/>
                <w:sz w:val="24"/>
                <w:szCs w:val="24"/>
                <w:lang w:eastAsia="sv-SE"/>
              </w:rPr>
            </w:pP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fremgå. Merk at Euronext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lastRenderedPageBreak/>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5458" w:type="pct"/>
        <w:tblInd w:w="-714" w:type="dxa"/>
        <w:tblLook w:val="04A0" w:firstRow="1" w:lastRow="0" w:firstColumn="1" w:lastColumn="0" w:noHBand="0" w:noVBand="1"/>
      </w:tblPr>
      <w:tblGrid>
        <w:gridCol w:w="401"/>
        <w:gridCol w:w="7746"/>
        <w:gridCol w:w="7871"/>
      </w:tblGrid>
      <w:tr w:rsidR="0084305D" w14:paraId="471EB104" w14:textId="77777777" w:rsidTr="007C7DAD">
        <w:tc>
          <w:tcPr>
            <w:tcW w:w="125" w:type="pct"/>
            <w:shd w:val="clear" w:color="auto" w:fill="BFBFBF" w:themeFill="background1" w:themeFillShade="BF"/>
          </w:tcPr>
          <w:p w14:paraId="3D00429E" w14:textId="77777777" w:rsidR="0084305D" w:rsidRDefault="0084305D" w:rsidP="00A17D4B"/>
        </w:tc>
        <w:tc>
          <w:tcPr>
            <w:tcW w:w="2418" w:type="pct"/>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2457" w:type="pct"/>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07C7DAD">
        <w:tc>
          <w:tcPr>
            <w:tcW w:w="125" w:type="pct"/>
          </w:tcPr>
          <w:p w14:paraId="7F79CD2D" w14:textId="77777777" w:rsidR="002F4681" w:rsidRDefault="002F4681" w:rsidP="00A17D4B"/>
        </w:tc>
        <w:tc>
          <w:tcPr>
            <w:tcW w:w="4875" w:type="pct"/>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07C7DAD">
        <w:tc>
          <w:tcPr>
            <w:tcW w:w="125" w:type="pct"/>
          </w:tcPr>
          <w:p w14:paraId="21D80CA5" w14:textId="47E65FBD" w:rsidR="002F4681" w:rsidRDefault="002F4681" w:rsidP="00A17D4B">
            <w:r>
              <w:t>1</w:t>
            </w:r>
            <w:r w:rsidR="00F636E7">
              <w:t>.</w:t>
            </w:r>
          </w:p>
        </w:tc>
        <w:tc>
          <w:tcPr>
            <w:tcW w:w="4875" w:type="pct"/>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7" w:history="1">
              <w:r w:rsidR="005B1765" w:rsidRPr="005B1765">
                <w:rPr>
                  <w:rStyle w:val="Hyperkobling"/>
                </w:rPr>
                <w:t>Etiske retningslinjer for næringslivskontakt i forsvarssektoren - regjeringen.no</w:t>
              </w:r>
            </w:hyperlink>
          </w:p>
        </w:tc>
      </w:tr>
      <w:tr w:rsidR="002F4681" w14:paraId="1567A351" w14:textId="77777777" w:rsidTr="007C7DAD">
        <w:tc>
          <w:tcPr>
            <w:tcW w:w="125" w:type="pct"/>
          </w:tcPr>
          <w:p w14:paraId="30C58376" w14:textId="6BF3A468" w:rsidR="002F4681" w:rsidRDefault="002F4681" w:rsidP="00A17D4B">
            <w:r>
              <w:t>2</w:t>
            </w:r>
            <w:r w:rsidR="00F636E7">
              <w:t>.</w:t>
            </w:r>
          </w:p>
        </w:tc>
        <w:tc>
          <w:tcPr>
            <w:tcW w:w="4875" w:type="pct"/>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07C7DAD">
        <w:tc>
          <w:tcPr>
            <w:tcW w:w="125" w:type="pct"/>
            <w:tcBorders>
              <w:bottom w:val="single" w:sz="4" w:space="0" w:color="auto"/>
            </w:tcBorders>
          </w:tcPr>
          <w:p w14:paraId="43F12461" w14:textId="7CF7264F" w:rsidR="002F4681" w:rsidRDefault="002F4681" w:rsidP="00A17D4B">
            <w:r>
              <w:t>3</w:t>
            </w:r>
            <w:r w:rsidR="00F636E7">
              <w:t>.</w:t>
            </w:r>
          </w:p>
        </w:tc>
        <w:tc>
          <w:tcPr>
            <w:tcW w:w="4875" w:type="pct"/>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begjært konkurs, har begjært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07C7DAD">
        <w:tc>
          <w:tcPr>
            <w:tcW w:w="125" w:type="pct"/>
            <w:tcBorders>
              <w:bottom w:val="single" w:sz="4" w:space="0" w:color="auto"/>
            </w:tcBorders>
          </w:tcPr>
          <w:p w14:paraId="696EBDA7" w14:textId="3085A0B5" w:rsidR="002F4681" w:rsidRDefault="002F4681" w:rsidP="00A17D4B">
            <w:r>
              <w:t>4</w:t>
            </w:r>
            <w:r w:rsidR="00F636E7">
              <w:t>.</w:t>
            </w:r>
          </w:p>
        </w:tc>
        <w:tc>
          <w:tcPr>
            <w:tcW w:w="4875" w:type="pct"/>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07C7DAD">
        <w:tc>
          <w:tcPr>
            <w:tcW w:w="125" w:type="pct"/>
            <w:tcBorders>
              <w:bottom w:val="single" w:sz="4" w:space="0" w:color="auto"/>
            </w:tcBorders>
          </w:tcPr>
          <w:p w14:paraId="6194AAE7" w14:textId="10D43CAB" w:rsidR="00602C22" w:rsidRDefault="00602C22" w:rsidP="00A17D4B">
            <w:r>
              <w:t>5.</w:t>
            </w:r>
          </w:p>
        </w:tc>
        <w:tc>
          <w:tcPr>
            <w:tcW w:w="4875" w:type="pct"/>
            <w:gridSpan w:val="2"/>
            <w:tcBorders>
              <w:bottom w:val="single" w:sz="4" w:space="0" w:color="auto"/>
            </w:tcBorders>
          </w:tcPr>
          <w:p w14:paraId="4561040D" w14:textId="0F99B97D" w:rsidR="00602C22" w:rsidRPr="00C26867" w:rsidRDefault="00602C22" w:rsidP="00A17D4B">
            <w:r w:rsidRPr="00C26867">
              <w:t xml:space="preserve">Informasjon vedrørende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p w14:paraId="54B15DB9" w14:textId="77777777" w:rsidR="007C7DAD" w:rsidRDefault="007C7DAD">
      <w:pPr>
        <w:rPr>
          <w:b/>
          <w:bCs/>
          <w:sz w:val="28"/>
          <w:szCs w:val="28"/>
        </w:rPr>
      </w:pPr>
      <w:r>
        <w:rPr>
          <w:b/>
          <w:bCs/>
          <w:sz w:val="28"/>
          <w:szCs w:val="28"/>
        </w:rPr>
        <w:br w:type="page"/>
      </w:r>
    </w:p>
    <w:p w14:paraId="5B70177C" w14:textId="77777777" w:rsidR="00EE1973" w:rsidRPr="007A0774" w:rsidRDefault="00EE1973" w:rsidP="00776A33">
      <w:pPr>
        <w:rPr>
          <w:b/>
          <w:bCs/>
          <w:sz w:val="28"/>
          <w:szCs w:val="28"/>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F636E7" w14:paraId="5291FD5D" w14:textId="77777777" w:rsidTr="007C7DAD">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007C7DAD">
        <w:tc>
          <w:tcPr>
            <w:tcW w:w="384" w:type="dxa"/>
            <w:shd w:val="clear" w:color="auto" w:fill="BFBFBF" w:themeFill="background1" w:themeFillShade="BF"/>
          </w:tcPr>
          <w:p w14:paraId="516804FD" w14:textId="77777777" w:rsidR="00061C41" w:rsidRDefault="00061C41">
            <w:bookmarkStart w:id="0" w:name="_Hlk103333994"/>
          </w:p>
        </w:tc>
        <w:tc>
          <w:tcPr>
            <w:tcW w:w="3957"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007C7DAD">
        <w:tc>
          <w:tcPr>
            <w:tcW w:w="384" w:type="dxa"/>
          </w:tcPr>
          <w:p w14:paraId="26344BC3" w14:textId="079AA054" w:rsidR="00FF2134" w:rsidRDefault="00553BB2" w:rsidP="00FF2134">
            <w:r>
              <w:t>1</w:t>
            </w:r>
            <w:r w:rsidR="00FF2134">
              <w:t>.</w:t>
            </w:r>
          </w:p>
        </w:tc>
        <w:tc>
          <w:tcPr>
            <w:tcW w:w="3957" w:type="dxa"/>
          </w:tcPr>
          <w:p w14:paraId="3F4B43BE" w14:textId="2BF72523" w:rsidR="00FF2134" w:rsidRDefault="00FF2134" w:rsidP="00FF2134">
            <w:r>
              <w:t xml:space="preserve">Har dere vedtatt </w:t>
            </w:r>
            <w:r w:rsidRPr="001B3FBB">
              <w:t>Code of Conduct/etiske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of Conduct/etiske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007C7DAD">
        <w:tc>
          <w:tcPr>
            <w:tcW w:w="384" w:type="dxa"/>
          </w:tcPr>
          <w:p w14:paraId="4C597FF7" w14:textId="4857C97A" w:rsidR="00FF2134" w:rsidRDefault="007C7DAD" w:rsidP="00FF2134">
            <w:r>
              <w:t>2</w:t>
            </w:r>
            <w:r w:rsidR="00FF2134">
              <w:t>.</w:t>
            </w:r>
          </w:p>
        </w:tc>
        <w:tc>
          <w:tcPr>
            <w:tcW w:w="3957" w:type="dxa"/>
          </w:tcPr>
          <w:p w14:paraId="2D237D95" w14:textId="64FB3B0F"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underleverandører?</w:t>
            </w:r>
            <w:r w:rsidR="00797C76">
              <w:t xml:space="preserve"> </w:t>
            </w:r>
            <w:r w:rsidR="00FF2134">
              <w:br/>
            </w:r>
          </w:p>
        </w:tc>
        <w:tc>
          <w:tcPr>
            <w:tcW w:w="7171" w:type="dxa"/>
          </w:tcPr>
          <w:p w14:paraId="241E3468" w14:textId="78CA3938" w:rsidR="00FF2134" w:rsidRDefault="00FF2134" w:rsidP="00FF2134">
            <w:r>
              <w:t>Dere skal dokumentere at Code of Conduct/etiske retningslinjersom tilsvarer de etiske krav gjeldende i denne kontrakten, har blitt kommunisert</w:t>
            </w:r>
            <w:r w:rsidR="00912B43">
              <w:t xml:space="preserve"> og underskrevetav</w:t>
            </w:r>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007C7DAD">
        <w:trPr>
          <w:trHeight w:val="1295"/>
        </w:trPr>
        <w:tc>
          <w:tcPr>
            <w:tcW w:w="384" w:type="dxa"/>
          </w:tcPr>
          <w:p w14:paraId="39063154" w14:textId="25647CBA" w:rsidR="00FF2134" w:rsidRDefault="007C7DAD" w:rsidP="00FF2134">
            <w:r>
              <w:t>3</w:t>
            </w:r>
            <w:r w:rsidR="00FF2134">
              <w:t>.</w:t>
            </w:r>
          </w:p>
        </w:tc>
        <w:tc>
          <w:tcPr>
            <w:tcW w:w="3957"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676CD9F5" w:rsidR="00FF2134" w:rsidRDefault="00FF2134" w:rsidP="00FF2134">
            <w:r>
              <w:t>Beskriv</w:t>
            </w:r>
            <w:r w:rsidRPr="0044765A">
              <w:t xml:space="preserve"> hvordan de</w:t>
            </w:r>
            <w:r>
              <w:t>re</w:t>
            </w:r>
            <w:r w:rsidRPr="0044765A">
              <w:t xml:space="preserve"> følger opp de etiske kravene, for eksempel en rolle- og ansv</w:t>
            </w:r>
            <w:r>
              <w:t>arsbeskrivelse. Beskrivelsen bør</w:t>
            </w:r>
            <w:r w:rsidRPr="0044765A">
              <w:t xml:space="preserve"> også inneholde inf</w:t>
            </w:r>
            <w:r>
              <w:t>ormasjon om hvordan dere</w:t>
            </w:r>
            <w:r w:rsidRPr="0044765A">
              <w:t xml:space="preserve"> kar</w:t>
            </w:r>
            <w:r>
              <w:t>tlegger risiko og følger opp deres underleverandører med</w:t>
            </w:r>
            <w:r w:rsidRPr="0044765A">
              <w:t xml:space="preserve"> utgangs</w:t>
            </w:r>
            <w:r>
              <w:t xml:space="preserve">punkt i risiko, for eksempel deres </w:t>
            </w:r>
            <w:r w:rsidRPr="0044765A">
              <w:t>prosess-/rutinebeskrivelse for</w:t>
            </w:r>
            <w:r>
              <w:t xml:space="preserve"> ansvarlig</w:t>
            </w:r>
            <w:r w:rsidRPr="0044765A">
              <w:t xml:space="preserve"> leverandørkjedestyring.</w:t>
            </w:r>
            <w:r>
              <w:t xml:space="preserve"> </w:t>
            </w:r>
            <w:r w:rsidRPr="00DE2E3E">
              <w:t>Dokumentasjonen kan også inneholde informasjon om hvilke risiki dere har identifisert i leverandørkjeden til utvalgte produkte</w:t>
            </w:r>
            <w:r w:rsidR="0050521A">
              <w:t>r</w:t>
            </w:r>
            <w:r w:rsidRPr="00DE2E3E">
              <w:t>/komponente</w:t>
            </w:r>
            <w:r w:rsidR="005476B0">
              <w:t>r</w:t>
            </w:r>
            <w:r w:rsidRPr="00DE2E3E">
              <w:t xml:space="preserve">. Dere kan også si noe om enkelte risikofaktorer utgjør større risiko for brudd på grunnleggende menneskerettigheter enn andre, og begrunnelsen for denne vurderingen. </w:t>
            </w:r>
            <w:r>
              <w:rPr>
                <w:color w:val="FF0000"/>
              </w:rPr>
              <w:br/>
            </w:r>
            <w:r>
              <w:rPr>
                <w:color w:val="FF0000"/>
              </w:rPr>
              <w:br/>
            </w:r>
            <w:r w:rsidRPr="004E62F9">
              <w:t>Beskrivelsen</w:t>
            </w:r>
            <w:r w:rsidRPr="004E62F9">
              <w:rPr>
                <w:color w:val="FF0000"/>
              </w:rPr>
              <w:t xml:space="preserve"> </w:t>
            </w:r>
            <w:r>
              <w:t>bør i tillegg inneholde</w:t>
            </w:r>
            <w:r w:rsidRPr="0044765A">
              <w:t xml:space="preserve"> informasjon om hvordan eventuelle brudd på de etiske kravene håndteres</w:t>
            </w:r>
            <w:r>
              <w:t xml:space="preserve"> med tanke på retting og sanksjonering</w:t>
            </w:r>
            <w:r w:rsidRPr="0044765A">
              <w:t>.</w:t>
            </w:r>
            <w:r>
              <w:t xml:space="preserve"> Oppgi dersom e</w:t>
            </w:r>
            <w:r w:rsidRPr="0044765A">
              <w:t>genra</w:t>
            </w:r>
            <w:r>
              <w:t>pportering, oppfølgingssamtaler og/eller</w:t>
            </w:r>
            <w:r w:rsidRPr="0044765A">
              <w:t xml:space="preserve"> stedlige kontroller/revisjoner</w:t>
            </w:r>
            <w:r>
              <w:t xml:space="preserve"> inngår i dere</w:t>
            </w:r>
            <w:r w:rsidRPr="0044765A">
              <w:t>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007C7DAD">
        <w:trPr>
          <w:trHeight w:val="1975"/>
        </w:trPr>
        <w:tc>
          <w:tcPr>
            <w:tcW w:w="384" w:type="dxa"/>
          </w:tcPr>
          <w:p w14:paraId="61B3057A" w14:textId="11343CD3" w:rsidR="00246B81" w:rsidRDefault="007C7DAD" w:rsidP="00246B81">
            <w:r>
              <w:lastRenderedPageBreak/>
              <w:t>4</w:t>
            </w:r>
            <w:r w:rsidR="00246B81">
              <w:t>.</w:t>
            </w:r>
          </w:p>
        </w:tc>
        <w:tc>
          <w:tcPr>
            <w:tcW w:w="3957"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6CDA7011" w14:textId="77777777" w:rsidR="00223EB1"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sectPr w:rsidR="00223EB1" w:rsidSect="00C37E55">
      <w:headerReference w:type="default" r:id="rId8"/>
      <w:headerReference w:type="first" r:id="rId9"/>
      <w:pgSz w:w="16838" w:h="11906" w:orient="landscape"/>
      <w:pgMar w:top="1134" w:right="1077"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6A40D" w14:textId="77777777" w:rsidR="004667F8" w:rsidRDefault="004667F8" w:rsidP="00DE2E3E">
      <w:pPr>
        <w:spacing w:after="0" w:line="240" w:lineRule="auto"/>
      </w:pPr>
      <w:r>
        <w:separator/>
      </w:r>
    </w:p>
  </w:endnote>
  <w:endnote w:type="continuationSeparator" w:id="0">
    <w:p w14:paraId="06E4DA2A" w14:textId="77777777" w:rsidR="004667F8" w:rsidRDefault="004667F8" w:rsidP="00DE2E3E">
      <w:pPr>
        <w:spacing w:after="0" w:line="240" w:lineRule="auto"/>
      </w:pPr>
      <w:r>
        <w:continuationSeparator/>
      </w:r>
    </w:p>
  </w:endnote>
  <w:endnote w:type="continuationNotice" w:id="1">
    <w:p w14:paraId="45EEBEC8" w14:textId="77777777" w:rsidR="004667F8" w:rsidRDefault="004667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A6AB9" w14:textId="77777777" w:rsidR="004667F8" w:rsidRDefault="004667F8" w:rsidP="00DE2E3E">
      <w:pPr>
        <w:spacing w:after="0" w:line="240" w:lineRule="auto"/>
      </w:pPr>
      <w:r>
        <w:separator/>
      </w:r>
    </w:p>
  </w:footnote>
  <w:footnote w:type="continuationSeparator" w:id="0">
    <w:p w14:paraId="07D08054" w14:textId="77777777" w:rsidR="004667F8" w:rsidRDefault="004667F8" w:rsidP="00DE2E3E">
      <w:pPr>
        <w:spacing w:after="0" w:line="240" w:lineRule="auto"/>
      </w:pPr>
      <w:r>
        <w:continuationSeparator/>
      </w:r>
    </w:p>
  </w:footnote>
  <w:footnote w:type="continuationNotice" w:id="1">
    <w:p w14:paraId="45C8E2CF" w14:textId="77777777" w:rsidR="004667F8" w:rsidRDefault="004667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B178" w14:textId="77777777" w:rsidR="00452F54" w:rsidRPr="00E15AF0" w:rsidRDefault="00452F54" w:rsidP="00452F54">
    <w:pPr>
      <w:pStyle w:val="Topptekst"/>
      <w:rPr>
        <w:rStyle w:val="TopptekstTegn"/>
      </w:rPr>
    </w:pPr>
    <w:r>
      <w:t>2024039656 – Levering av alkoholholdige og alkoholfrie drikkevarer</w:t>
    </w:r>
  </w:p>
  <w:p w14:paraId="1898AB06" w14:textId="56BE5CE7" w:rsidR="00DE2E3E" w:rsidRDefault="00452F54">
    <w:pPr>
      <w:pStyle w:val="Topptekst"/>
    </w:pPr>
    <w:r w:rsidRPr="00E15AF0">
      <w:t xml:space="preserve">DEL 1 – Bilag </w:t>
    </w:r>
    <w:r>
      <w:t>3</w:t>
    </w:r>
    <w:r w:rsidRPr="00E15AF0">
      <w:t xml:space="preserve">: </w:t>
    </w:r>
    <w:r>
      <w:t>Etisk erklæring</w:t>
    </w:r>
    <w:r>
      <w:tab/>
    </w:r>
    <w:r>
      <w:tab/>
    </w:r>
    <w:r>
      <w:tab/>
    </w:r>
    <w:r>
      <w:tab/>
    </w:r>
    <w:r>
      <w:tab/>
    </w:r>
    <w:r>
      <w:tab/>
    </w:r>
    <w:r>
      <w:tab/>
      <w:t>Siste revisjon: Januar/2026</w:t>
    </w:r>
    <w:r w:rsidR="00350459">
      <w:tab/>
    </w:r>
    <w:r w:rsidR="00350459">
      <w:tab/>
    </w:r>
    <w:r w:rsidR="00350459">
      <w:tab/>
    </w:r>
    <w:r w:rsidR="00350459">
      <w:tab/>
    </w:r>
    <w:r w:rsidR="0035045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FBC3F" w14:textId="56363D2F" w:rsidR="0085318B" w:rsidRPr="00E15AF0" w:rsidRDefault="0085318B" w:rsidP="0085318B">
    <w:pPr>
      <w:pStyle w:val="Topptekst"/>
      <w:rPr>
        <w:rStyle w:val="TopptekstTegn"/>
      </w:rPr>
    </w:pPr>
    <w:r>
      <w:t>2024039656 – Levering av alkoholholdige og alkoholfrie drikkevarer</w:t>
    </w:r>
  </w:p>
  <w:p w14:paraId="6C6BB1C7" w14:textId="397F1C49" w:rsidR="00C37E55" w:rsidRDefault="0085318B" w:rsidP="0085318B">
    <w:pPr>
      <w:pStyle w:val="Topptekst"/>
    </w:pPr>
    <w:r w:rsidRPr="00E15AF0">
      <w:t xml:space="preserve">DEL 1 – Bilag </w:t>
    </w:r>
    <w:r>
      <w:t>3</w:t>
    </w:r>
    <w:r w:rsidRPr="00E15AF0">
      <w:t xml:space="preserve">: </w:t>
    </w:r>
    <w:r>
      <w:t>Etisk erklæring</w:t>
    </w:r>
  </w:p>
  <w:p w14:paraId="59E68818" w14:textId="6CAB76CD" w:rsidR="0085318B" w:rsidRDefault="006F0AF8" w:rsidP="0085318B">
    <w:pPr>
      <w:pStyle w:val="Topptekst"/>
    </w:pPr>
    <w:r>
      <w:tab/>
    </w:r>
    <w:r>
      <w:tab/>
    </w:r>
    <w:r>
      <w:tab/>
    </w:r>
    <w:r>
      <w:tab/>
    </w:r>
    <w:r>
      <w:tab/>
    </w:r>
    <w:r>
      <w:tab/>
    </w:r>
    <w:r>
      <w:tab/>
      <w:t>Siste revisjon: Januar/2026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404F6"/>
    <w:rsid w:val="00041E29"/>
    <w:rsid w:val="00052E66"/>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2428E"/>
    <w:rsid w:val="0013088F"/>
    <w:rsid w:val="00131C6C"/>
    <w:rsid w:val="00142CBC"/>
    <w:rsid w:val="00146C8C"/>
    <w:rsid w:val="001529FD"/>
    <w:rsid w:val="001543A3"/>
    <w:rsid w:val="00162711"/>
    <w:rsid w:val="00171B8B"/>
    <w:rsid w:val="00173B95"/>
    <w:rsid w:val="00175A88"/>
    <w:rsid w:val="0017671E"/>
    <w:rsid w:val="00180F82"/>
    <w:rsid w:val="00187DEF"/>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420F7"/>
    <w:rsid w:val="00244838"/>
    <w:rsid w:val="00246B81"/>
    <w:rsid w:val="0025194B"/>
    <w:rsid w:val="002525AE"/>
    <w:rsid w:val="00252727"/>
    <w:rsid w:val="0025412B"/>
    <w:rsid w:val="00254D50"/>
    <w:rsid w:val="0026188D"/>
    <w:rsid w:val="0026458D"/>
    <w:rsid w:val="00267E31"/>
    <w:rsid w:val="0028220C"/>
    <w:rsid w:val="00282C9B"/>
    <w:rsid w:val="00296179"/>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7818"/>
    <w:rsid w:val="00357DEF"/>
    <w:rsid w:val="00362A43"/>
    <w:rsid w:val="0036662A"/>
    <w:rsid w:val="00373234"/>
    <w:rsid w:val="00386379"/>
    <w:rsid w:val="00393997"/>
    <w:rsid w:val="00394005"/>
    <w:rsid w:val="003A1ADF"/>
    <w:rsid w:val="003A468D"/>
    <w:rsid w:val="003B1F58"/>
    <w:rsid w:val="003B3B23"/>
    <w:rsid w:val="003B7A0E"/>
    <w:rsid w:val="003B7A6D"/>
    <w:rsid w:val="003C3657"/>
    <w:rsid w:val="003D1D36"/>
    <w:rsid w:val="003D2A9F"/>
    <w:rsid w:val="003D5F38"/>
    <w:rsid w:val="003D6225"/>
    <w:rsid w:val="003D7633"/>
    <w:rsid w:val="003E498B"/>
    <w:rsid w:val="003E737F"/>
    <w:rsid w:val="00400D3C"/>
    <w:rsid w:val="0040447D"/>
    <w:rsid w:val="00424257"/>
    <w:rsid w:val="004249F3"/>
    <w:rsid w:val="00437838"/>
    <w:rsid w:val="00440662"/>
    <w:rsid w:val="004435EB"/>
    <w:rsid w:val="004457FB"/>
    <w:rsid w:val="0044765A"/>
    <w:rsid w:val="00452F54"/>
    <w:rsid w:val="004543B7"/>
    <w:rsid w:val="00464B47"/>
    <w:rsid w:val="00465B8B"/>
    <w:rsid w:val="004667F8"/>
    <w:rsid w:val="004739DF"/>
    <w:rsid w:val="004A01B6"/>
    <w:rsid w:val="004A346D"/>
    <w:rsid w:val="004A3E86"/>
    <w:rsid w:val="004B4332"/>
    <w:rsid w:val="004B5492"/>
    <w:rsid w:val="004C01AA"/>
    <w:rsid w:val="004D4A79"/>
    <w:rsid w:val="004D66F2"/>
    <w:rsid w:val="004E62F9"/>
    <w:rsid w:val="004F53D3"/>
    <w:rsid w:val="00501F0F"/>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679F8"/>
    <w:rsid w:val="005851B2"/>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248D0"/>
    <w:rsid w:val="0064069C"/>
    <w:rsid w:val="00641888"/>
    <w:rsid w:val="00643395"/>
    <w:rsid w:val="00652217"/>
    <w:rsid w:val="00664E77"/>
    <w:rsid w:val="00680214"/>
    <w:rsid w:val="00692E62"/>
    <w:rsid w:val="00693FCB"/>
    <w:rsid w:val="0069742B"/>
    <w:rsid w:val="006B169B"/>
    <w:rsid w:val="006C68B5"/>
    <w:rsid w:val="006D1AE8"/>
    <w:rsid w:val="006D630E"/>
    <w:rsid w:val="006D6E25"/>
    <w:rsid w:val="006E1151"/>
    <w:rsid w:val="006E685F"/>
    <w:rsid w:val="006F0AF8"/>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97C76"/>
    <w:rsid w:val="007A0608"/>
    <w:rsid w:val="007A0774"/>
    <w:rsid w:val="007B6C1D"/>
    <w:rsid w:val="007C30F9"/>
    <w:rsid w:val="007C7DAD"/>
    <w:rsid w:val="007D4359"/>
    <w:rsid w:val="007D723B"/>
    <w:rsid w:val="007E7490"/>
    <w:rsid w:val="007F2CB6"/>
    <w:rsid w:val="007F6592"/>
    <w:rsid w:val="0081453E"/>
    <w:rsid w:val="00817F1D"/>
    <w:rsid w:val="008314EE"/>
    <w:rsid w:val="00836C75"/>
    <w:rsid w:val="00837E2B"/>
    <w:rsid w:val="0084305D"/>
    <w:rsid w:val="0085318B"/>
    <w:rsid w:val="00854784"/>
    <w:rsid w:val="0086393D"/>
    <w:rsid w:val="008662B2"/>
    <w:rsid w:val="00872016"/>
    <w:rsid w:val="00875424"/>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B164C"/>
    <w:rsid w:val="009C3983"/>
    <w:rsid w:val="009C457B"/>
    <w:rsid w:val="009C53EA"/>
    <w:rsid w:val="009E5B2E"/>
    <w:rsid w:val="00A05C17"/>
    <w:rsid w:val="00A0618A"/>
    <w:rsid w:val="00A07BDE"/>
    <w:rsid w:val="00A17D4B"/>
    <w:rsid w:val="00A21FBC"/>
    <w:rsid w:val="00A22311"/>
    <w:rsid w:val="00A24F5F"/>
    <w:rsid w:val="00A3674D"/>
    <w:rsid w:val="00A37DC1"/>
    <w:rsid w:val="00A4283A"/>
    <w:rsid w:val="00A452B0"/>
    <w:rsid w:val="00A530E7"/>
    <w:rsid w:val="00A62CD9"/>
    <w:rsid w:val="00A64273"/>
    <w:rsid w:val="00A6586E"/>
    <w:rsid w:val="00A7120F"/>
    <w:rsid w:val="00A8413C"/>
    <w:rsid w:val="00A922E4"/>
    <w:rsid w:val="00A95490"/>
    <w:rsid w:val="00AA30D1"/>
    <w:rsid w:val="00AB04FE"/>
    <w:rsid w:val="00AB45B3"/>
    <w:rsid w:val="00AB5C9A"/>
    <w:rsid w:val="00AB6B4D"/>
    <w:rsid w:val="00AD053E"/>
    <w:rsid w:val="00AE305B"/>
    <w:rsid w:val="00AF319A"/>
    <w:rsid w:val="00B02242"/>
    <w:rsid w:val="00B0741D"/>
    <w:rsid w:val="00B16295"/>
    <w:rsid w:val="00B23C7C"/>
    <w:rsid w:val="00B35EAA"/>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53ED"/>
    <w:rsid w:val="00C26867"/>
    <w:rsid w:val="00C3020E"/>
    <w:rsid w:val="00C354D4"/>
    <w:rsid w:val="00C37E55"/>
    <w:rsid w:val="00C5171C"/>
    <w:rsid w:val="00C9517E"/>
    <w:rsid w:val="00C97886"/>
    <w:rsid w:val="00CC0CA1"/>
    <w:rsid w:val="00CD1A74"/>
    <w:rsid w:val="00CF2512"/>
    <w:rsid w:val="00D007C3"/>
    <w:rsid w:val="00D01478"/>
    <w:rsid w:val="00D2266E"/>
    <w:rsid w:val="00D27F33"/>
    <w:rsid w:val="00D37623"/>
    <w:rsid w:val="00D55C59"/>
    <w:rsid w:val="00D67147"/>
    <w:rsid w:val="00D733DC"/>
    <w:rsid w:val="00D74C6D"/>
    <w:rsid w:val="00DB4092"/>
    <w:rsid w:val="00DC7F91"/>
    <w:rsid w:val="00DD1A39"/>
    <w:rsid w:val="00DD2F35"/>
    <w:rsid w:val="00DD7C59"/>
    <w:rsid w:val="00DE2E3E"/>
    <w:rsid w:val="00DE5FE7"/>
    <w:rsid w:val="00E06D50"/>
    <w:rsid w:val="00E10AAC"/>
    <w:rsid w:val="00E11A32"/>
    <w:rsid w:val="00E25958"/>
    <w:rsid w:val="00E32694"/>
    <w:rsid w:val="00E326CA"/>
    <w:rsid w:val="00E46F2F"/>
    <w:rsid w:val="00E5060D"/>
    <w:rsid w:val="00E5412C"/>
    <w:rsid w:val="00E5461C"/>
    <w:rsid w:val="00E55E89"/>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6598C"/>
    <w:rsid w:val="00F73EB5"/>
    <w:rsid w:val="00F82A6E"/>
    <w:rsid w:val="00F92B52"/>
    <w:rsid w:val="00F940E9"/>
    <w:rsid w:val="00F96FAA"/>
    <w:rsid w:val="00FA01F1"/>
    <w:rsid w:val="00FB5F86"/>
    <w:rsid w:val="00FB7DD3"/>
    <w:rsid w:val="00FD4A5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DE2E3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E2E3E"/>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paragraph" w:styleId="Tittel">
    <w:name w:val="Title"/>
    <w:basedOn w:val="Normal"/>
    <w:next w:val="Normal"/>
    <w:link w:val="TittelTegn"/>
    <w:uiPriority w:val="99"/>
    <w:qFormat/>
    <w:rsid w:val="0085318B"/>
    <w:pPr>
      <w:spacing w:before="1440" w:after="240" w:line="240" w:lineRule="auto"/>
    </w:pPr>
    <w:rPr>
      <w:rFonts w:ascii="Cambria" w:eastAsia="Times New Roman" w:hAnsi="Cambria" w:cs="Times New Roman"/>
      <w:b/>
      <w:bCs/>
      <w:kern w:val="28"/>
      <w:sz w:val="32"/>
      <w:szCs w:val="32"/>
      <w:lang w:val="en-AU"/>
    </w:rPr>
  </w:style>
  <w:style w:type="character" w:customStyle="1" w:styleId="TittelTegn">
    <w:name w:val="Tittel Tegn"/>
    <w:basedOn w:val="Standardskriftforavsnitt"/>
    <w:link w:val="Tittel"/>
    <w:uiPriority w:val="99"/>
    <w:rsid w:val="0085318B"/>
    <w:rPr>
      <w:rFonts w:ascii="Cambria" w:eastAsia="Times New Roman" w:hAnsi="Cambria" w:cs="Times New Roman"/>
      <w:b/>
      <w:bCs/>
      <w:kern w:val="28"/>
      <w:sz w:val="32"/>
      <w:szCs w:val="3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egjeringen.no/no/dokumenter/etiske-retningslinjer-for-naringslivskon/id6666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1351</Words>
  <Characters>7165</Characters>
  <Application>Microsoft Office Word</Application>
  <DocSecurity>0</DocSecurity>
  <Lines>59</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2026-06-30T08:02:00Z</dcterms:created>
  <dcterms:modified xsi:type="dcterms:W3CDTF">2026-06-30T08:02:00Z</dcterms:modified>
</cp:coreProperties>
</file>